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7B" w:rsidRDefault="00AB007B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C55D67" w:rsidRDefault="00C55D6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C55D67" w:rsidRDefault="00C55D67" w:rsidP="00AB007B">
      <w:pPr>
        <w:spacing w:line="280" w:lineRule="exact"/>
        <w:rPr>
          <w:rFonts w:ascii="Arial" w:hAnsi="Arial" w:cs="Arial"/>
          <w:sz w:val="22"/>
          <w:szCs w:val="22"/>
        </w:rPr>
      </w:pPr>
    </w:p>
    <w:p w:rsidR="007238E4" w:rsidRDefault="007238E4" w:rsidP="007238E4">
      <w:pPr>
        <w:rPr>
          <w:rFonts w:ascii="Arial" w:hAnsi="Arial" w:cs="Arial"/>
        </w:rPr>
      </w:pPr>
    </w:p>
    <w:p w:rsidR="007238E4" w:rsidRDefault="007238E4" w:rsidP="007238E4">
      <w:pPr>
        <w:rPr>
          <w:rFonts w:ascii="Arial" w:hAnsi="Arial" w:cs="Arial"/>
        </w:rPr>
      </w:pP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  <w:r w:rsidRPr="004B188C">
        <w:rPr>
          <w:rFonts w:ascii="Calibri" w:hAnsi="Calibri" w:cs="Calibri"/>
          <w:sz w:val="22"/>
          <w:szCs w:val="22"/>
        </w:rPr>
        <w:t>July 2021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C45F1A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  <w:r w:rsidRPr="004B188C">
        <w:rPr>
          <w:rFonts w:ascii="Calibri" w:hAnsi="Calibri" w:cs="Calibri"/>
          <w:sz w:val="22"/>
          <w:szCs w:val="22"/>
        </w:rPr>
        <w:t>Dear Parent/Carer,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  <w:r w:rsidRPr="004B188C">
        <w:rPr>
          <w:rFonts w:ascii="Calibri" w:hAnsi="Calibri" w:cs="Calibri"/>
          <w:sz w:val="22"/>
          <w:szCs w:val="22"/>
        </w:rPr>
        <w:t>I am writing to inform you of some of the changes that will be in pl</w:t>
      </w:r>
      <w:r>
        <w:rPr>
          <w:rFonts w:ascii="Calibri" w:hAnsi="Calibri" w:cs="Calibri"/>
          <w:sz w:val="22"/>
          <w:szCs w:val="22"/>
        </w:rPr>
        <w:t>ace when we return to school on the 8</w:t>
      </w:r>
      <w:r w:rsidRPr="00727A9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Pr="004B188C">
        <w:rPr>
          <w:rFonts w:ascii="Calibri" w:hAnsi="Calibri" w:cs="Calibri"/>
          <w:sz w:val="22"/>
          <w:szCs w:val="22"/>
        </w:rPr>
        <w:t>September.</w:t>
      </w:r>
      <w:r>
        <w:rPr>
          <w:rFonts w:ascii="Calibri" w:hAnsi="Calibri" w:cs="Calibri"/>
          <w:sz w:val="22"/>
          <w:szCs w:val="22"/>
        </w:rPr>
        <w:t xml:space="preserve"> We have been instructed that the NHS will notify contacts of positive </w:t>
      </w:r>
      <w:proofErr w:type="spellStart"/>
      <w:r>
        <w:rPr>
          <w:rFonts w:ascii="Calibri" w:hAnsi="Calibri" w:cs="Calibri"/>
          <w:sz w:val="22"/>
          <w:szCs w:val="22"/>
        </w:rPr>
        <w:t>Covid</w:t>
      </w:r>
      <w:proofErr w:type="spellEnd"/>
      <w:r>
        <w:rPr>
          <w:rFonts w:ascii="Calibri" w:hAnsi="Calibri" w:cs="Calibri"/>
          <w:sz w:val="22"/>
          <w:szCs w:val="22"/>
        </w:rPr>
        <w:t xml:space="preserve"> cases. Therefore, we will not need to maintain our ‘bubble’ system. However, if new guidance is published by the government over the summer, we will keep you informed.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  <w:r w:rsidRPr="004B188C">
        <w:rPr>
          <w:rFonts w:ascii="Calibri" w:hAnsi="Calibri" w:cs="Calibri"/>
          <w:sz w:val="22"/>
          <w:szCs w:val="22"/>
        </w:rPr>
        <w:t>Firstly, we will revert to normal drop and pick up times: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2772"/>
        <w:gridCol w:w="2586"/>
      </w:tblGrid>
      <w:tr w:rsidR="00C45F1A" w:rsidRPr="004B188C" w:rsidTr="00CC2794">
        <w:tc>
          <w:tcPr>
            <w:tcW w:w="3114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Start of the day</w:t>
            </w:r>
          </w:p>
        </w:tc>
        <w:tc>
          <w:tcPr>
            <w:tcW w:w="2738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End of the day</w:t>
            </w:r>
          </w:p>
        </w:tc>
      </w:tr>
      <w:tr w:rsidR="00C45F1A" w:rsidRPr="004B188C" w:rsidTr="00CC2794">
        <w:tc>
          <w:tcPr>
            <w:tcW w:w="3114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 xml:space="preserve">Tiny Toadstools </w:t>
            </w:r>
          </w:p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8.30am – 9am</w:t>
            </w:r>
          </w:p>
        </w:tc>
        <w:tc>
          <w:tcPr>
            <w:tcW w:w="2738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11.30am</w:t>
            </w:r>
          </w:p>
        </w:tc>
      </w:tr>
      <w:tr w:rsidR="00C45F1A" w:rsidRPr="004B188C" w:rsidTr="00CC2794">
        <w:tc>
          <w:tcPr>
            <w:tcW w:w="3114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Fox Cubs</w:t>
            </w:r>
          </w:p>
        </w:tc>
        <w:tc>
          <w:tcPr>
            <w:tcW w:w="2977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8.30am – 9am</w:t>
            </w:r>
          </w:p>
        </w:tc>
        <w:tc>
          <w:tcPr>
            <w:tcW w:w="2738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Morning: 11.30am</w:t>
            </w:r>
          </w:p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Afternoon: 3.15pm-3.30pm</w:t>
            </w:r>
          </w:p>
        </w:tc>
      </w:tr>
      <w:tr w:rsidR="00C45F1A" w:rsidRPr="004B188C" w:rsidTr="00CC2794">
        <w:tc>
          <w:tcPr>
            <w:tcW w:w="3114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Hedgehogs, Squirrels &amp; Hares</w:t>
            </w:r>
          </w:p>
        </w:tc>
        <w:tc>
          <w:tcPr>
            <w:tcW w:w="2977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8.45am</w:t>
            </w:r>
          </w:p>
        </w:tc>
        <w:tc>
          <w:tcPr>
            <w:tcW w:w="2738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3.15pm</w:t>
            </w:r>
          </w:p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5F1A" w:rsidRPr="004B188C" w:rsidTr="00CC2794">
        <w:tc>
          <w:tcPr>
            <w:tcW w:w="3114" w:type="dxa"/>
            <w:shd w:val="clear" w:color="auto" w:fill="00B050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Owls, Badgers and Foxes</w:t>
            </w:r>
          </w:p>
        </w:tc>
        <w:tc>
          <w:tcPr>
            <w:tcW w:w="2977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8.45am</w:t>
            </w:r>
          </w:p>
        </w:tc>
        <w:tc>
          <w:tcPr>
            <w:tcW w:w="2738" w:type="dxa"/>
          </w:tcPr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4B188C">
              <w:rPr>
                <w:rFonts w:ascii="Calibri" w:hAnsi="Calibri" w:cs="Calibri"/>
                <w:sz w:val="22"/>
                <w:szCs w:val="22"/>
              </w:rPr>
              <w:t>3.20pm</w:t>
            </w:r>
          </w:p>
          <w:p w:rsidR="00C45F1A" w:rsidRPr="004B188C" w:rsidRDefault="00C45F1A" w:rsidP="00CC279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45F1A" w:rsidRPr="008D4099" w:rsidRDefault="00C45F1A" w:rsidP="00C45F1A">
      <w:pPr>
        <w:pStyle w:val="ListParagraph"/>
        <w:numPr>
          <w:ilvl w:val="0"/>
          <w:numId w:val="4"/>
        </w:numPr>
        <w:spacing w:line="280" w:lineRule="exact"/>
        <w:rPr>
          <w:rFonts w:ascii="Calibri" w:hAnsi="Calibri" w:cs="Calibri"/>
          <w:b/>
          <w:sz w:val="20"/>
          <w:szCs w:val="20"/>
        </w:rPr>
      </w:pPr>
      <w:r w:rsidRPr="008D4099">
        <w:rPr>
          <w:rFonts w:ascii="Calibri" w:hAnsi="Calibri" w:cs="Calibri"/>
          <w:b/>
          <w:sz w:val="20"/>
          <w:szCs w:val="20"/>
        </w:rPr>
        <w:t>The gate onto the KS2 playground will open at 8.40am and 3.10pm</w:t>
      </w:r>
    </w:p>
    <w:p w:rsidR="00C45F1A" w:rsidRDefault="00C45F1A" w:rsidP="00C45F1A">
      <w:p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</w:p>
    <w:p w:rsidR="00C45F1A" w:rsidRPr="004B188C" w:rsidRDefault="00C45F1A" w:rsidP="00C45F1A">
      <w:pPr>
        <w:spacing w:line="280" w:lineRule="exact"/>
        <w:rPr>
          <w:rFonts w:ascii="Calibri" w:hAnsi="Calibri" w:cs="Calibri"/>
          <w:b/>
          <w:sz w:val="22"/>
          <w:szCs w:val="22"/>
          <w:lang w:val="en-US" w:eastAsia="ja-JP"/>
        </w:rPr>
      </w:pPr>
      <w:r w:rsidRPr="004B188C">
        <w:rPr>
          <w:rFonts w:ascii="Calibri" w:hAnsi="Calibri" w:cs="Calibri"/>
          <w:b/>
          <w:sz w:val="22"/>
          <w:szCs w:val="22"/>
          <w:lang w:val="en-US" w:eastAsia="ja-JP"/>
        </w:rPr>
        <w:t>Other changes that you need to be aware of:</w:t>
      </w:r>
    </w:p>
    <w:p w:rsidR="00C45F1A" w:rsidRDefault="00C45F1A" w:rsidP="00C45F1A">
      <w:pPr>
        <w:pStyle w:val="ListParagraph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 xml:space="preserve">There will now be a charge of £2 a session for Breakfast Club. This needs to be booked and paid for through </w:t>
      </w:r>
      <w:proofErr w:type="spellStart"/>
      <w:r>
        <w:rPr>
          <w:rFonts w:ascii="Calibri" w:hAnsi="Calibri" w:cs="Calibri"/>
          <w:sz w:val="22"/>
          <w:szCs w:val="22"/>
          <w:lang w:val="en-US" w:eastAsia="ja-JP"/>
        </w:rPr>
        <w:t>ParentPay</w:t>
      </w:r>
      <w:proofErr w:type="spellEnd"/>
    </w:p>
    <w:p w:rsidR="00C45F1A" w:rsidRDefault="00C45F1A" w:rsidP="00C45F1A">
      <w:pPr>
        <w:pStyle w:val="ListParagraph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 xml:space="preserve">There will be a charge of £1 per session for </w:t>
      </w:r>
      <w:proofErr w:type="spellStart"/>
      <w:r>
        <w:rPr>
          <w:rFonts w:ascii="Calibri" w:hAnsi="Calibri" w:cs="Calibri"/>
          <w:sz w:val="22"/>
          <w:szCs w:val="22"/>
          <w:lang w:val="en-US" w:eastAsia="ja-JP"/>
        </w:rPr>
        <w:t>Mr</w:t>
      </w:r>
      <w:proofErr w:type="spellEnd"/>
      <w:r>
        <w:rPr>
          <w:rFonts w:ascii="Calibri" w:hAnsi="Calibri" w:cs="Calibri"/>
          <w:sz w:val="22"/>
          <w:szCs w:val="22"/>
          <w:lang w:val="en-US" w:eastAsia="ja-JP"/>
        </w:rPr>
        <w:t xml:space="preserve"> Holmes’ clubs, with the exception of training for the football team. This needs to be booked and paid for through </w:t>
      </w:r>
      <w:proofErr w:type="spellStart"/>
      <w:r>
        <w:rPr>
          <w:rFonts w:ascii="Calibri" w:hAnsi="Calibri" w:cs="Calibri"/>
          <w:sz w:val="22"/>
          <w:szCs w:val="22"/>
          <w:lang w:val="en-US" w:eastAsia="ja-JP"/>
        </w:rPr>
        <w:t>ParentPay</w:t>
      </w:r>
      <w:proofErr w:type="spellEnd"/>
      <w:r>
        <w:rPr>
          <w:rFonts w:ascii="Calibri" w:hAnsi="Calibri" w:cs="Calibri"/>
          <w:sz w:val="22"/>
          <w:szCs w:val="22"/>
          <w:lang w:val="en-US" w:eastAsia="ja-JP"/>
        </w:rPr>
        <w:t>.</w:t>
      </w:r>
    </w:p>
    <w:p w:rsidR="00C45F1A" w:rsidRDefault="00C45F1A" w:rsidP="00C45F1A">
      <w:pPr>
        <w:pStyle w:val="ListParagraph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>All children in school, including Early Years, will continue to come into school without their parents</w:t>
      </w:r>
    </w:p>
    <w:p w:rsidR="00C45F1A" w:rsidRDefault="00C45F1A" w:rsidP="00C45F1A">
      <w:pPr>
        <w:pStyle w:val="ListParagraph"/>
        <w:numPr>
          <w:ilvl w:val="0"/>
          <w:numId w:val="3"/>
        </w:num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 xml:space="preserve">We have a child with a nut allergy in school so are now a </w:t>
      </w:r>
      <w:r>
        <w:rPr>
          <w:rFonts w:ascii="Calibri" w:hAnsi="Calibri" w:cs="Calibri"/>
          <w:b/>
          <w:sz w:val="22"/>
          <w:szCs w:val="22"/>
          <w:lang w:val="en-US" w:eastAsia="ja-JP"/>
        </w:rPr>
        <w:t xml:space="preserve">nut free school. </w:t>
      </w:r>
      <w:r>
        <w:rPr>
          <w:rFonts w:ascii="Calibri" w:hAnsi="Calibri" w:cs="Calibri"/>
          <w:sz w:val="22"/>
          <w:szCs w:val="22"/>
          <w:lang w:val="en-US" w:eastAsia="ja-JP"/>
        </w:rPr>
        <w:t>Please do not send items containing nuts into school in pack ups.</w:t>
      </w:r>
    </w:p>
    <w:p w:rsidR="00C45F1A" w:rsidRDefault="00C45F1A" w:rsidP="00C45F1A">
      <w:p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</w:p>
    <w:p w:rsidR="00C45F1A" w:rsidRDefault="00C45F1A" w:rsidP="00C45F1A">
      <w:p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  <w:r>
        <w:rPr>
          <w:rFonts w:ascii="Calibri" w:hAnsi="Calibri" w:cs="Calibri"/>
          <w:sz w:val="22"/>
          <w:szCs w:val="22"/>
          <w:lang w:val="en-US" w:eastAsia="ja-JP"/>
        </w:rPr>
        <w:t>Thank you for your support through this somewhat challenging year. We hope that you have a wonderful summer holiday and we are looking forward to seeing you in September.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  <w:lang w:val="en-US" w:eastAsia="ja-JP"/>
        </w:rPr>
      </w:pP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  <w:r w:rsidRPr="004B188C">
        <w:rPr>
          <w:rFonts w:ascii="Calibri" w:hAnsi="Calibri" w:cs="Calibri"/>
          <w:sz w:val="22"/>
          <w:szCs w:val="22"/>
        </w:rPr>
        <w:t xml:space="preserve">Yours sincerely, </w:t>
      </w:r>
    </w:p>
    <w:p w:rsidR="00C45F1A" w:rsidRPr="004B188C" w:rsidRDefault="00C45F1A" w:rsidP="00C45F1A">
      <w:pPr>
        <w:spacing w:line="280" w:lineRule="exact"/>
        <w:rPr>
          <w:rFonts w:ascii="Calibri" w:hAnsi="Calibri" w:cs="Calibri"/>
          <w:sz w:val="22"/>
          <w:szCs w:val="22"/>
        </w:rPr>
      </w:pPr>
    </w:p>
    <w:p w:rsidR="00C45F1A" w:rsidRDefault="00C45F1A" w:rsidP="00C45F1A">
      <w:pPr>
        <w:spacing w:line="280" w:lineRule="exact"/>
        <w:rPr>
          <w:rFonts w:ascii="Calibri" w:hAnsi="Calibri" w:cs="Calibri"/>
          <w:b/>
        </w:rPr>
      </w:pPr>
      <w:r w:rsidRPr="004B188C">
        <w:rPr>
          <w:rFonts w:ascii="Calibri" w:hAnsi="Calibri" w:cs="Calibri"/>
          <w:b/>
        </w:rPr>
        <w:t>Ash Atherton</w:t>
      </w:r>
    </w:p>
    <w:p w:rsidR="00163274" w:rsidRDefault="00C45F1A" w:rsidP="00C45F1A">
      <w:pPr>
        <w:pStyle w:val="NoSpacing"/>
        <w:ind w:right="567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4B188C">
        <w:rPr>
          <w:rFonts w:ascii="Calibri" w:hAnsi="Calibri" w:cs="Calibri"/>
          <w:b/>
        </w:rPr>
        <w:t>Head Teacher</w:t>
      </w:r>
    </w:p>
    <w:sectPr w:rsidR="00163274" w:rsidSect="007634B3">
      <w:headerReference w:type="even" r:id="rId7"/>
      <w:headerReference w:type="default" r:id="rId8"/>
      <w:headerReference w:type="first" r:id="rId9"/>
      <w:pgSz w:w="11900" w:h="16820"/>
      <w:pgMar w:top="2126" w:right="1800" w:bottom="1440" w:left="180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E5" w:rsidRDefault="00126CE5" w:rsidP="00AB007B">
      <w:r>
        <w:separator/>
      </w:r>
    </w:p>
  </w:endnote>
  <w:endnote w:type="continuationSeparator" w:id="0">
    <w:p w:rsidR="00126CE5" w:rsidRDefault="00126CE5" w:rsidP="00A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E5" w:rsidRDefault="00126CE5" w:rsidP="00AB007B">
      <w:r>
        <w:separator/>
      </w:r>
    </w:p>
  </w:footnote>
  <w:footnote w:type="continuationSeparator" w:id="0">
    <w:p w:rsidR="00126CE5" w:rsidRDefault="00126CE5" w:rsidP="00AB0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Default="00C45F1A">
    <w:pPr>
      <w:pStyle w:val="Header"/>
    </w:pPr>
    <w:r>
      <w:rPr>
        <w:noProof/>
      </w:rPr>
      <w:pict w14:anchorId="0D6E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73881" o:spid="_x0000_s2052" type="#_x0000_t75" alt="/Users/davidemery2prev/Desktop/  CLIENT WORK (REMOTE)/XXXXXXXX_Hope_Primary School stationery/  Primary School stationery/ Burton Green Primary/eLetterhead/BG continuation_Sept2020.png" style="position:absolute;margin-left:0;margin-top:0;width:595.65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continuation_Sept2020"/>
          <w10:wrap anchorx="margin" anchory="margin"/>
        </v:shape>
      </w:pict>
    </w:r>
    <w:r w:rsidR="007634B3"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71A8F3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760700" cy="22275800"/>
          <wp:effectExtent l="0" t="0" r="0" b="0"/>
          <wp:wrapNone/>
          <wp:docPr id="3" name="Picture 3" descr="HOPE_Letterhead_Jun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PE_Letterhead_Jun202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0" cy="2227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7B" w:rsidRDefault="00C45F1A">
    <w:pPr>
      <w:pStyle w:val="Header"/>
    </w:pPr>
    <w:r>
      <w:rPr>
        <w:noProof/>
      </w:rPr>
      <w:pict w14:anchorId="2B440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573882" o:spid="_x0000_s2051" type="#_x0000_t75" alt="/Users/davidemery2prev/Desktop/  CLIENT WORK (REMOTE)/XXXXXXXX_Hope_Primary School stationery/  Primary School stationery/ Burton Green Primary/eLetterhead/BG continuation_Sept2020.png" style="position:absolute;margin-left:0;margin-top:0;width:595.65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continuation_Sept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7B" w:rsidRDefault="00C45F1A">
    <w:pPr>
      <w:pStyle w:val="Header"/>
    </w:pPr>
    <w:r>
      <w:rPr>
        <w:noProof/>
      </w:rPr>
      <w:pict w14:anchorId="53CD2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1433848" o:spid="_x0000_s2050" type="#_x0000_t75" alt="/Users/davidemery2prev/Desktop/  CLIENT WORK (REMOTE)/XXXXXXXX_Hope_Primary School stationery/  Primary School stationery/ Burton Green Primary/eLetterhead/BG eLetterhead_Sept2020.png" style="position:absolute;margin-left:0;margin-top:0;width:595.25pt;height:841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 eLetterhead_Sept2020"/>
          <w10:wrap anchorx="margin" anchory="margin"/>
        </v:shape>
      </w:pict>
    </w:r>
    <w:r>
      <w:rPr>
        <w:noProof/>
      </w:rPr>
      <w:pict w14:anchorId="013718F1">
        <v:shape id="WordPictureWatermark632573880" o:spid="_x0000_s2049" type="#_x0000_t75" alt="/Users/davidemery2prev/Desktop/  CLIENT WORK (REMOTE)/XXXXXXXX_Hope_Primary School stationery/  Primary School stationery/ Burton Green Primary/eLetterhead/BG continuation_Sept2020.png" style="position:absolute;margin-left:0;margin-top:0;width:595.25pt;height:841.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G continuation_Sept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B8B"/>
    <w:multiLevelType w:val="hybridMultilevel"/>
    <w:tmpl w:val="F7DAFCFA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400C4C89"/>
    <w:multiLevelType w:val="multilevel"/>
    <w:tmpl w:val="B0704B20"/>
    <w:styleLink w:val="BULLETNEW02cm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/>
        <w:bCs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BE7"/>
    <w:multiLevelType w:val="hybridMultilevel"/>
    <w:tmpl w:val="E252FBF0"/>
    <w:lvl w:ilvl="0" w:tplc="420E9B5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B787F"/>
    <w:multiLevelType w:val="hybridMultilevel"/>
    <w:tmpl w:val="C78A6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B"/>
    <w:rsid w:val="000776E0"/>
    <w:rsid w:val="00105DB4"/>
    <w:rsid w:val="001250AB"/>
    <w:rsid w:val="00126CE5"/>
    <w:rsid w:val="001367FF"/>
    <w:rsid w:val="00163274"/>
    <w:rsid w:val="001814C1"/>
    <w:rsid w:val="001C0CCB"/>
    <w:rsid w:val="00295698"/>
    <w:rsid w:val="002B5750"/>
    <w:rsid w:val="004D009E"/>
    <w:rsid w:val="0054708C"/>
    <w:rsid w:val="006145E2"/>
    <w:rsid w:val="00633857"/>
    <w:rsid w:val="00635299"/>
    <w:rsid w:val="006B3B7C"/>
    <w:rsid w:val="006C73E4"/>
    <w:rsid w:val="007238E4"/>
    <w:rsid w:val="00732353"/>
    <w:rsid w:val="00741579"/>
    <w:rsid w:val="007634B3"/>
    <w:rsid w:val="00893D81"/>
    <w:rsid w:val="008C1736"/>
    <w:rsid w:val="009E3C5E"/>
    <w:rsid w:val="00A16613"/>
    <w:rsid w:val="00A646EB"/>
    <w:rsid w:val="00AA74BC"/>
    <w:rsid w:val="00AB007B"/>
    <w:rsid w:val="00AC3BA7"/>
    <w:rsid w:val="00B0541E"/>
    <w:rsid w:val="00B42A39"/>
    <w:rsid w:val="00BB5C81"/>
    <w:rsid w:val="00C45F1A"/>
    <w:rsid w:val="00C55D67"/>
    <w:rsid w:val="00CA3AB9"/>
    <w:rsid w:val="00CB61BA"/>
    <w:rsid w:val="00D141A4"/>
    <w:rsid w:val="00D760ED"/>
    <w:rsid w:val="00DA4FA0"/>
    <w:rsid w:val="00E72896"/>
    <w:rsid w:val="00E74AEA"/>
    <w:rsid w:val="00EB5A0A"/>
    <w:rsid w:val="00F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26B73A25"/>
  <w14:defaultImageDpi w14:val="300"/>
  <w15:chartTrackingRefBased/>
  <w15:docId w15:val="{99815F07-3049-1743-845F-33829E87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NEW02cm">
    <w:name w:val="BULLET NEW 0.2cm"/>
    <w:uiPriority w:val="99"/>
    <w:rsid w:val="00DA4FA0"/>
    <w:pPr>
      <w:numPr>
        <w:numId w:val="1"/>
      </w:numPr>
    </w:pPr>
  </w:style>
  <w:style w:type="paragraph" w:customStyle="1" w:styleId="BasicParagraph">
    <w:name w:val="[Basic Paragraph]"/>
    <w:basedOn w:val="Normal"/>
    <w:autoRedefine/>
    <w:uiPriority w:val="99"/>
    <w:qFormat/>
    <w:rsid w:val="006352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00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07B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0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B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67"/>
    <w:rPr>
      <w:rFonts w:ascii="Segoe UI" w:eastAsiaTheme="minorEastAsia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163274"/>
    <w:rPr>
      <w:rFonts w:ascii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45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Emery</dc:creator>
  <cp:keywords/>
  <dc:description/>
  <cp:lastModifiedBy>Windows User</cp:lastModifiedBy>
  <cp:revision>3</cp:revision>
  <cp:lastPrinted>2021-07-02T09:24:00Z</cp:lastPrinted>
  <dcterms:created xsi:type="dcterms:W3CDTF">2021-07-19T09:34:00Z</dcterms:created>
  <dcterms:modified xsi:type="dcterms:W3CDTF">2021-07-19T09:35:00Z</dcterms:modified>
</cp:coreProperties>
</file>